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48D" w:rsidRPr="00CF440C" w:rsidRDefault="000D148D" w:rsidP="000D148D">
      <w:pPr>
        <w:tabs>
          <w:tab w:val="left" w:pos="567"/>
        </w:tabs>
        <w:spacing w:line="240" w:lineRule="auto"/>
        <w:rPr>
          <w:rFonts w:ascii="Times New Roman" w:hAnsi="Times New Roman"/>
          <w:i/>
          <w:sz w:val="28"/>
          <w:szCs w:val="28"/>
          <w:lang w:val="kk-KZ"/>
        </w:rPr>
      </w:pPr>
      <w:r w:rsidRPr="00922178">
        <w:rPr>
          <w:rFonts w:ascii="Times New Roman" w:hAnsi="Times New Roman"/>
          <w:i/>
          <w:sz w:val="28"/>
          <w:szCs w:val="28"/>
          <w:lang w:val="kk-KZ"/>
        </w:rPr>
        <w:t xml:space="preserve"> </w:t>
      </w:r>
      <w:r w:rsidRPr="00CF440C">
        <w:rPr>
          <w:rFonts w:ascii="Times New Roman" w:hAnsi="Times New Roman"/>
          <w:i/>
          <w:sz w:val="28"/>
          <w:szCs w:val="28"/>
          <w:lang w:val="kk-KZ"/>
        </w:rPr>
        <w:t xml:space="preserve">ҚАЗАҚСТАН </w:t>
      </w:r>
      <w:r w:rsidRPr="00922178">
        <w:rPr>
          <w:rFonts w:ascii="Times New Roman" w:hAnsi="Times New Roman"/>
          <w:i/>
          <w:sz w:val="28"/>
          <w:szCs w:val="28"/>
          <w:lang w:val="kk-KZ"/>
        </w:rPr>
        <w:t>XX</w:t>
      </w:r>
      <w:r w:rsidRPr="00CF440C">
        <w:rPr>
          <w:rFonts w:ascii="Times New Roman" w:hAnsi="Times New Roman"/>
          <w:i/>
          <w:sz w:val="28"/>
          <w:szCs w:val="28"/>
          <w:lang w:val="kk-KZ"/>
        </w:rPr>
        <w:t xml:space="preserve"> ҒАСЫРДЫҢ ЕКІНШІ ЖАРТЫСЫНДА</w:t>
      </w:r>
    </w:p>
    <w:p w:rsidR="000D148D" w:rsidRPr="00CF440C" w:rsidRDefault="000D148D" w:rsidP="000D148D">
      <w:pPr>
        <w:tabs>
          <w:tab w:val="left" w:pos="567"/>
        </w:tabs>
        <w:spacing w:line="240" w:lineRule="auto"/>
        <w:rPr>
          <w:rFonts w:ascii="Times New Roman" w:hAnsi="Times New Roman"/>
          <w:i/>
          <w:sz w:val="28"/>
          <w:szCs w:val="28"/>
          <w:lang w:val="kk-KZ"/>
        </w:rPr>
      </w:pPr>
    </w:p>
    <w:p w:rsidR="000D148D" w:rsidRPr="00CF440C" w:rsidRDefault="000D148D" w:rsidP="000D148D">
      <w:pPr>
        <w:tabs>
          <w:tab w:val="left" w:pos="567"/>
        </w:tabs>
        <w:spacing w:line="240" w:lineRule="auto"/>
        <w:rPr>
          <w:rFonts w:ascii="Times New Roman" w:hAnsi="Times New Roman"/>
          <w:i/>
          <w:sz w:val="28"/>
          <w:szCs w:val="28"/>
          <w:lang w:val="kk-KZ"/>
        </w:rPr>
      </w:pPr>
      <w:r w:rsidRPr="00CF440C">
        <w:rPr>
          <w:rFonts w:ascii="Times New Roman" w:hAnsi="Times New Roman"/>
          <w:i/>
          <w:sz w:val="28"/>
          <w:szCs w:val="28"/>
          <w:lang w:val="kk-KZ"/>
        </w:rPr>
        <w:t>Қазақстан «Хрущев декадасы» жылдарында (1953-1964 жж.)</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r>
      <w:bookmarkStart w:id="0" w:name="_GoBack"/>
      <w:bookmarkEnd w:id="0"/>
      <w:r w:rsidRPr="00CF440C">
        <w:rPr>
          <w:rFonts w:ascii="Times New Roman" w:hAnsi="Times New Roman"/>
          <w:sz w:val="28"/>
          <w:szCs w:val="28"/>
          <w:lang w:val="kk-KZ"/>
        </w:rPr>
        <w:t>1953 ж. наурызында Сталин қайтыс болғаннан кейін елде билік үшін күрес күшейді. Билікке талас негізінен консервативті және реформаторлық бағыттағы басшылар арасында жүрді. 1953 ж. қыркүйегінде КОКП Орталық Комитетінің Бірінші хатшысы болып реформаторлық бағыттың басшысы Н.С. Хрущев тағайындалды.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50-жж. орта шенінен бастап жеке адамға табынушылықтың зардаптарын жоюға, зандылықты қалпына келтіруге бағытталған бірсыпыра шаралап іске асырылды. 1956 ж. а</w:t>
      </w:r>
      <w:r w:rsidRPr="00922178">
        <w:rPr>
          <w:rFonts w:ascii="Times New Roman" w:hAnsi="Times New Roman"/>
          <w:sz w:val="28"/>
          <w:szCs w:val="28"/>
          <w:lang w:val="kk-KZ"/>
        </w:rPr>
        <w:t>қ</w:t>
      </w:r>
      <w:r w:rsidRPr="00CF440C">
        <w:rPr>
          <w:rFonts w:ascii="Times New Roman" w:hAnsi="Times New Roman"/>
          <w:sz w:val="28"/>
          <w:szCs w:val="28"/>
          <w:lang w:val="kk-KZ"/>
        </w:rPr>
        <w:t>пан айында өткен партияның XX съезі Сталиннің жеке басына табынушылықты айыптап, оның зардаптарын жою, партия тұрмысының нормаларын қалпына келтіру, ішкі партиялық демократияны өрістету бағытында жүргізіліп жатқан жұмыстарды құптады. Хрущев басқарған, тарихқа «жылымық» жылдары деген атпен енген 50-жж. екінші жартысынан былайғы кезде көптеген игі істер атқарылды: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 басшылықтың ұжымдық принципі енгізіліп, әміршіл-әкімшіл басқару жүйесі босаңс</w:t>
      </w:r>
      <w:r>
        <w:rPr>
          <w:rFonts w:ascii="Times New Roman" w:hAnsi="Times New Roman"/>
          <w:sz w:val="28"/>
          <w:szCs w:val="28"/>
          <w:lang w:val="kk-KZ"/>
        </w:rPr>
        <w:t>и</w:t>
      </w:r>
      <w:r w:rsidRPr="00CF440C">
        <w:rPr>
          <w:rFonts w:ascii="Times New Roman" w:hAnsi="Times New Roman"/>
          <w:sz w:val="28"/>
          <w:szCs w:val="28"/>
          <w:lang w:val="kk-KZ"/>
        </w:rPr>
        <w:t xml:space="preserve"> басталды,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r>
      <w:r w:rsidRPr="00CF440C">
        <w:rPr>
          <w:rFonts w:ascii="Times New Roman" w:hAnsi="Times New Roman"/>
          <w:sz w:val="28"/>
          <w:szCs w:val="28"/>
        </w:rPr>
        <w:t>-</w:t>
      </w:r>
      <w:r w:rsidRPr="00CF440C">
        <w:rPr>
          <w:rFonts w:ascii="Times New Roman" w:hAnsi="Times New Roman"/>
          <w:sz w:val="28"/>
          <w:szCs w:val="28"/>
          <w:lang w:val="kk-KZ"/>
        </w:rPr>
        <w:t xml:space="preserve"> сталиндік лагерлерде отырған саяси тұ</w:t>
      </w:r>
      <w:proofErr w:type="gramStart"/>
      <w:r w:rsidRPr="00CF440C">
        <w:rPr>
          <w:rFonts w:ascii="Times New Roman" w:hAnsi="Times New Roman"/>
          <w:sz w:val="28"/>
          <w:szCs w:val="28"/>
          <w:lang w:val="kk-KZ"/>
        </w:rPr>
        <w:t>т</w:t>
      </w:r>
      <w:proofErr w:type="gramEnd"/>
      <w:r w:rsidRPr="00CF440C">
        <w:rPr>
          <w:rFonts w:ascii="Times New Roman" w:hAnsi="Times New Roman"/>
          <w:sz w:val="28"/>
          <w:szCs w:val="28"/>
          <w:lang w:val="kk-KZ"/>
        </w:rPr>
        <w:t>қындарға реабилитация жарияланды,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rPr>
        <w:tab/>
        <w:t>-</w:t>
      </w:r>
      <w:r w:rsidRPr="00CF440C">
        <w:rPr>
          <w:rFonts w:ascii="Times New Roman" w:hAnsi="Times New Roman"/>
          <w:sz w:val="28"/>
          <w:szCs w:val="28"/>
          <w:lang w:val="kk-KZ"/>
        </w:rPr>
        <w:t xml:space="preserve">экономика саласын </w:t>
      </w:r>
      <w:proofErr w:type="gramStart"/>
      <w:r w:rsidRPr="00CF440C">
        <w:rPr>
          <w:rFonts w:ascii="Times New Roman" w:hAnsi="Times New Roman"/>
          <w:sz w:val="28"/>
          <w:szCs w:val="28"/>
          <w:lang w:val="kk-KZ"/>
        </w:rPr>
        <w:t>реформалау</w:t>
      </w:r>
      <w:proofErr w:type="gramEnd"/>
      <w:r w:rsidRPr="00CF440C">
        <w:rPr>
          <w:rFonts w:ascii="Times New Roman" w:hAnsi="Times New Roman"/>
          <w:sz w:val="28"/>
          <w:szCs w:val="28"/>
          <w:lang w:val="kk-KZ"/>
        </w:rPr>
        <w:t>ға талпыныстар жасалды,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rPr>
        <w:tab/>
        <w:t>-</w:t>
      </w:r>
      <w:r w:rsidRPr="00CF440C">
        <w:rPr>
          <w:rFonts w:ascii="Times New Roman" w:hAnsi="Times New Roman"/>
          <w:sz w:val="28"/>
          <w:szCs w:val="28"/>
          <w:lang w:val="kk-KZ"/>
        </w:rPr>
        <w:t xml:space="preserve"> ұлт мәселесіндегі бұрмалаушылықтар түзетіле басталды,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rPr>
        <w:tab/>
        <w:t>-</w:t>
      </w:r>
      <w:r w:rsidRPr="00CF440C">
        <w:rPr>
          <w:rFonts w:ascii="Times New Roman" w:hAnsi="Times New Roman"/>
          <w:sz w:val="28"/>
          <w:szCs w:val="28"/>
          <w:lang w:val="kk-KZ"/>
        </w:rPr>
        <w:t xml:space="preserve"> қоғамдағы кеңес органдарының </w:t>
      </w:r>
      <w:proofErr w:type="gramStart"/>
      <w:r w:rsidRPr="00CF440C">
        <w:rPr>
          <w:rFonts w:ascii="Times New Roman" w:hAnsi="Times New Roman"/>
          <w:sz w:val="28"/>
          <w:szCs w:val="28"/>
          <w:lang w:val="kk-KZ"/>
        </w:rPr>
        <w:t>р</w:t>
      </w:r>
      <w:proofErr w:type="gramEnd"/>
      <w:r w:rsidRPr="00CF440C">
        <w:rPr>
          <w:rFonts w:ascii="Times New Roman" w:hAnsi="Times New Roman"/>
          <w:sz w:val="28"/>
          <w:szCs w:val="28"/>
          <w:lang w:val="kk-KZ"/>
        </w:rPr>
        <w:t>өлі артты,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rPr>
        <w:tab/>
        <w:t>-</w:t>
      </w:r>
      <w:r w:rsidRPr="00CF440C">
        <w:rPr>
          <w:rFonts w:ascii="Times New Roman" w:hAnsi="Times New Roman"/>
          <w:sz w:val="28"/>
          <w:szCs w:val="28"/>
          <w:lang w:val="kk-KZ"/>
        </w:rPr>
        <w:t>кеңес қоғамының тарихын шыншылдық т</w:t>
      </w:r>
      <w:r>
        <w:rPr>
          <w:rFonts w:ascii="Times New Roman" w:hAnsi="Times New Roman"/>
          <w:sz w:val="28"/>
          <w:szCs w:val="28"/>
          <w:lang w:val="kk-KZ"/>
        </w:rPr>
        <w:t>ұ</w:t>
      </w:r>
      <w:proofErr w:type="gramStart"/>
      <w:r w:rsidRPr="00CF440C">
        <w:rPr>
          <w:rFonts w:ascii="Times New Roman" w:hAnsi="Times New Roman"/>
          <w:sz w:val="28"/>
          <w:szCs w:val="28"/>
          <w:lang w:val="kk-KZ"/>
        </w:rPr>
        <w:t>р</w:t>
      </w:r>
      <w:proofErr w:type="gramEnd"/>
      <w:r w:rsidRPr="00CF440C">
        <w:rPr>
          <w:rFonts w:ascii="Times New Roman" w:hAnsi="Times New Roman"/>
          <w:sz w:val="28"/>
          <w:szCs w:val="28"/>
          <w:lang w:val="kk-KZ"/>
        </w:rPr>
        <w:t>ғысынан баяндау, оның жүріп өткен жолына сын көзбен қарау мүмкіндігі туды.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50-ші жылдарда әлемдегі жалпы қоғамдық жағдайларға байланысты, кейбір демократиялық өзгерістердің ықпалымен Кеңес өкіметі шамадан тыс орталықтандыру босаңсытуға және одақтас республикалардың шаруашылық, саяси-мәдени құрылыс саласындағы құқықтарын кеңейтуге бағытталған кейбір шараларды жүзеге асыруға мәжбүр болды.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Республикалардың бюджет құқықтары едәуір кеңейтілді. Қазақстан бюджетінің шығыс көлемі 1953-1960 жж. 7 еседен аса ұлғайды; 434,9 млрд. сомнан 3 млрд. 53млн. сомға дейін жетті.</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Республикадағы министрліктердің құқықтары бұрынғыға қарағанда едәуір өсіп, 1954-1956 жж.  одақтық министрліктерден республика қарамағына 144 ірі кәсіпорын берілді. Жергілікті Кеңестердің шаруашылық және мәдени құрылыс істерінде, оның ішінде халыққа білім беру, сауда, халыққа коммуналдық-тұрмыстық қызмет көрсету саласындағы құқықтары кеңейтілді. Кеңестерге жергілікті өнеркәсіп өндірісін жоспарлау және олардың өнімін бөлу, тұрғын үй салуды ұйымдастыру, қаржы бюджет мәселелерін шешуде үлкен міндеттер жүктелді.</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 xml:space="preserve">1960 ж. қарай Қазақстанда 83 ірі кәсіпорын пайдалануға берілді. Әсіресе, отын-энергетика саласы қарқынды дами басталды. 50-ші жж. екінші жартысында республикада қара және түсті металлургияның жаңа </w:t>
      </w:r>
      <w:r w:rsidRPr="00CF440C">
        <w:rPr>
          <w:rFonts w:ascii="Times New Roman" w:hAnsi="Times New Roman"/>
          <w:sz w:val="28"/>
          <w:szCs w:val="28"/>
          <w:lang w:val="kk-KZ"/>
        </w:rPr>
        <w:lastRenderedPageBreak/>
        <w:t>кәсіпорындарын, электр станцияларын салу, өнеркәсіптің басқа салаларын одан әрі өркендету міндеті қойылды. Бұл міндеттерді іске асыру барысында республиканың көптеген өндіріс орталықтарында ірі индустриялық кәсіпорындар салынды. Павлодар алюминий, ферросплав және комбайн зауыттарын, прокат жабдықтары машина жасау зауытын, Жамбылда химия зауытын, Семей мен Шымкентте жаңа цемент зауыттарын салу қолға алынды. 1940 жылмен салыстырғанда 1960 ж. өнеркәсіп өнімдерінің жалпы көлемі 732 пайызды құрады.</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Осы кезде Қазақстанда бүкіл еліміздегі сияқты өнеркәсіпте ғылыми- техникалық прогреске бет бұрыс жасалды. Өндіріс жүйесін электрлендіру, комплексін механикаландыру және автоматтандыру, мол өнімді жаңа станоктарды, машиналар мен аппараттарды еңгізу, өндіріс технологиясын жетілдіру, отын қуатын бейбіт мақсаттарға қолдану негізінде өнеркәсіптің барлық салаларында техниканы жетілдіру қарқынын арттыруға айрықша көңіл бөлінді.</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1957 жылы еліміз бойынша, соның ішінде Қазақстанда да бірқатар шаруашылық ұйымдастыру шаралары іске асырылды. Өнеркәсіп пен құрылысты басқару территориялық принцип бойынша ұйымдастырылды. Олардың әрқайсысында халық шаруашылығы кеңестері құрылды. Өнеркәсіп пен құрылысты басқарудың ұйымдастырылуын одан әрі жетілдіру туралы Республика Жоғарғы Кеңесі қабылдаған (1957 ж.) заңға сәйкес республика территориясында 9 экономикалық әкімшілік ауданы ұйымдастырылып, одақтық-республикалық және республикалық шаруашылық министрліктер таратылды. Халық шаруашылығы кеңестерінің қарамағына өнеркәсіп пен құрылыстың әр түрлі салаларының 2 мыңнан астам кәсіпорны берілді.</w:t>
      </w:r>
    </w:p>
    <w:p w:rsidR="000D148D" w:rsidRPr="00CF440C"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Алайда, өмірдің өзі көрсеткендей, өнеркәсіптің басқарылуын  жер аумағы бойынша ұйымдастыру ісі жетілмеген болып шықты. Өнеркәсіптің жеке салаларына өндірістік-техникалық басшылық ету экономикалық аудандарға бөлшектелді де, халық шаруашылығы кеңестерінде кәсіпорындарды басқару арнайы мамандырылған көп салалы басқармалар арқылы жүзеге асырылды. Бұл Кеңестер ғылыми-техникалық прогрестің жеделдетілуіне байланысты кеңейген жұмыс көлемін игере алмады, жаңа техниканы пайдалануға жеткілікті бақылау орнатуға қабілетсіз болды.</w:t>
      </w:r>
    </w:p>
    <w:p w:rsidR="000D148D" w:rsidRPr="00922178" w:rsidRDefault="000D148D" w:rsidP="000D148D">
      <w:pPr>
        <w:tabs>
          <w:tab w:val="left" w:pos="567"/>
        </w:tabs>
        <w:spacing w:line="240" w:lineRule="auto"/>
        <w:rPr>
          <w:rFonts w:ascii="Times New Roman" w:hAnsi="Times New Roman"/>
          <w:sz w:val="28"/>
          <w:szCs w:val="28"/>
          <w:lang w:val="kk-KZ"/>
        </w:rPr>
      </w:pPr>
      <w:r w:rsidRPr="00CF440C">
        <w:rPr>
          <w:rFonts w:ascii="Times New Roman" w:hAnsi="Times New Roman"/>
          <w:sz w:val="28"/>
          <w:szCs w:val="28"/>
          <w:lang w:val="kk-KZ"/>
        </w:rPr>
        <w:tab/>
        <w:t>50 жылдардың басында бүкіл ел бойынша ауыл экономикасының даму дәрежесі едәуір төмендеді. Ауыл шаруашылық өнімдерін дайындау бағасының арзан болуы азық түлікті көп өндіруге ынталандырмады, колхоздардың шығынын өтей алмады. Село экономикасын дамытудың мүмкіндіктері жете пайдаланылмады. Дәнді дақылдардың шығымдылығы төмендеп кетті. Тіпті ауа райы қолайлы болған жылдардың өзінде республика небәрі 100-150 млн. пұт (шамамен 1,6-1,4 млн.т.) ғана тауарлы астық өндірді. 1953 ж. 31 млн. тоннаға жетер жетпес астық дайындалды, ал бірақ 32 млн. тоннадан астам астық жұмсалды. Әсіресе, азық</w:t>
      </w:r>
      <w:r w:rsidRPr="00922178">
        <w:rPr>
          <w:rFonts w:ascii="Times New Roman" w:hAnsi="Times New Roman"/>
          <w:sz w:val="28"/>
          <w:szCs w:val="28"/>
          <w:lang w:val="kk-KZ"/>
        </w:rPr>
        <w:t>-</w:t>
      </w:r>
      <w:r w:rsidRPr="00CF440C">
        <w:rPr>
          <w:rFonts w:ascii="Times New Roman" w:hAnsi="Times New Roman"/>
          <w:sz w:val="28"/>
          <w:szCs w:val="28"/>
          <w:lang w:val="kk-KZ"/>
        </w:rPr>
        <w:t>түліктік дақыл</w:t>
      </w:r>
      <w:r w:rsidRPr="00922178">
        <w:rPr>
          <w:rFonts w:ascii="Times New Roman" w:hAnsi="Times New Roman"/>
          <w:sz w:val="28"/>
          <w:szCs w:val="28"/>
          <w:lang w:val="kk-KZ"/>
        </w:rPr>
        <w:t xml:space="preserve"> - </w:t>
      </w:r>
      <w:r w:rsidRPr="00CF440C">
        <w:rPr>
          <w:rFonts w:ascii="Times New Roman" w:hAnsi="Times New Roman"/>
          <w:sz w:val="28"/>
          <w:szCs w:val="28"/>
          <w:lang w:val="kk-KZ"/>
        </w:rPr>
        <w:t xml:space="preserve"> бидай өте тапшы болды. </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 xml:space="preserve">Мал шаруашылығының да жағдайы мәз болған жоқ. </w:t>
      </w:r>
      <w:r w:rsidRPr="00922178">
        <w:rPr>
          <w:rFonts w:ascii="Times New Roman" w:hAnsi="Times New Roman"/>
          <w:sz w:val="28"/>
          <w:szCs w:val="28"/>
          <w:lang w:val="kk-KZ"/>
        </w:rPr>
        <w:t>1951</w:t>
      </w:r>
      <w:r w:rsidRPr="00CF440C">
        <w:rPr>
          <w:rFonts w:ascii="Times New Roman" w:hAnsi="Times New Roman"/>
          <w:sz w:val="28"/>
          <w:szCs w:val="28"/>
          <w:lang w:val="kk-KZ"/>
        </w:rPr>
        <w:t xml:space="preserve"> ж. бар болғаны 4,5 млн. бас ірі қара (1928 ж. 6,5 млн. болған), 1,5 млн. жылқы (3,5 </w:t>
      </w:r>
      <w:r w:rsidRPr="00CF440C">
        <w:rPr>
          <w:rFonts w:ascii="Times New Roman" w:hAnsi="Times New Roman"/>
          <w:sz w:val="28"/>
          <w:szCs w:val="28"/>
          <w:lang w:val="kk-KZ"/>
        </w:rPr>
        <w:lastRenderedPageBreak/>
        <w:t>млн.), 127 мың түйе (1 млн.) болды. Тек қой саны жөнінен ғана, олардың тез өсетіндігі есебінен, 1928 ж. дәр</w:t>
      </w:r>
      <w:r>
        <w:rPr>
          <w:rFonts w:ascii="Times New Roman" w:hAnsi="Times New Roman"/>
          <w:sz w:val="28"/>
          <w:szCs w:val="28"/>
          <w:lang w:val="kk-KZ"/>
        </w:rPr>
        <w:t>е</w:t>
      </w:r>
      <w:r w:rsidRPr="00CF440C">
        <w:rPr>
          <w:rFonts w:ascii="Times New Roman" w:hAnsi="Times New Roman"/>
          <w:sz w:val="28"/>
          <w:szCs w:val="28"/>
          <w:lang w:val="kk-KZ"/>
        </w:rPr>
        <w:t xml:space="preserve">жесіне жақындай алды. 1951 ж. 18036 мың қой болса, ал  1928 ж. 18566 мың қой болған еді. </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 xml:space="preserve">КОКП Орталық Комитетінің 1954 ж. ақпан-наурыз Пленумында қабылданған шешімде қысқа мерзімде Қазақстанда, Сібірде (Алтай, Краснояр өлкелерінде), Оралда, Поволжье және Солтүстік Кавказдың, Қиыр Шығыстың кейбір аудандарында жаңа тың және тыңайған жерлердің есебінен астықты дақылдар егістігінің көлемін кеңейту көзделді. </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1954-1960 жылдары республикада тың игеру есебінен астық өндірудің жалпы көлемі 106 млн. тоннаға жетті, осы жылдар ішінде астықтың жылдық орташа өнімі 1949-1953 жж. көрсеткіштерімен с</w:t>
      </w:r>
      <w:r>
        <w:rPr>
          <w:rFonts w:ascii="Times New Roman" w:hAnsi="Times New Roman"/>
          <w:sz w:val="28"/>
          <w:szCs w:val="28"/>
          <w:lang w:val="kk-KZ"/>
        </w:rPr>
        <w:t>а</w:t>
      </w:r>
      <w:r w:rsidRPr="00CF440C">
        <w:rPr>
          <w:rFonts w:ascii="Times New Roman" w:hAnsi="Times New Roman"/>
          <w:sz w:val="28"/>
          <w:szCs w:val="28"/>
          <w:lang w:val="kk-KZ"/>
        </w:rPr>
        <w:t>лыстырғанда шамамен 3,8 еседей артты.</w:t>
      </w:r>
      <w:r>
        <w:rPr>
          <w:rFonts w:ascii="Times New Roman" w:hAnsi="Times New Roman"/>
          <w:sz w:val="28"/>
          <w:szCs w:val="28"/>
          <w:lang w:val="kk-KZ"/>
        </w:rPr>
        <w:t xml:space="preserve"> Қазақстан бұл жылдардың ішінде мемлекетке 63,4 млн.тонна астық тапсырды.</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Тың игеру Қазақстанды тауарлы астық өндіруде Одақ б</w:t>
      </w:r>
      <w:r>
        <w:rPr>
          <w:rFonts w:ascii="Times New Roman" w:hAnsi="Times New Roman"/>
          <w:sz w:val="28"/>
          <w:szCs w:val="28"/>
          <w:lang w:val="kk-KZ"/>
        </w:rPr>
        <w:t>о</w:t>
      </w:r>
      <w:r w:rsidRPr="00CF440C">
        <w:rPr>
          <w:rFonts w:ascii="Times New Roman" w:hAnsi="Times New Roman"/>
          <w:sz w:val="28"/>
          <w:szCs w:val="28"/>
          <w:lang w:val="kk-KZ"/>
        </w:rPr>
        <w:t xml:space="preserve">йынша алдыңғы қатарға шығарды. Соның нәтижесінде республика әрбір тұрғынға шаққанда екі мың кило астық өндіретін дәрежеге жетті. </w:t>
      </w:r>
      <w:r>
        <w:rPr>
          <w:rFonts w:ascii="Times New Roman" w:hAnsi="Times New Roman"/>
          <w:sz w:val="28"/>
          <w:szCs w:val="28"/>
          <w:lang w:val="kk-KZ"/>
        </w:rPr>
        <w:t xml:space="preserve">(Азық-түлік мәселесін түбегейлі шешу үшін әр адамға шаққанда бір мың кило астық өндіру жеткілікті деп есептелінді.) </w:t>
      </w:r>
      <w:r w:rsidRPr="00CF440C">
        <w:rPr>
          <w:rFonts w:ascii="Times New Roman" w:hAnsi="Times New Roman"/>
          <w:sz w:val="28"/>
          <w:szCs w:val="28"/>
          <w:lang w:val="kk-KZ"/>
        </w:rPr>
        <w:t xml:space="preserve">Іс жүзінде Қазақстан өз қажеттерін ғана өтеп қоймай, оның әлемдік астық рыногына экспортер ел ретінде шығуға да мүмкіндігі пайда болды. </w:t>
      </w:r>
      <w:r>
        <w:rPr>
          <w:rFonts w:ascii="Times New Roman" w:hAnsi="Times New Roman"/>
          <w:sz w:val="28"/>
          <w:szCs w:val="28"/>
          <w:lang w:val="kk-KZ"/>
        </w:rPr>
        <w:t xml:space="preserve">Қазақстанның тың игерілген солтүстік аудандарында астықтың орташа жылдық жалпы түсімі 1949-1953 және 1959-1963 жж. Көрсеткіштерін салыстырғанда 500 пайызға өсті. Қазақстан біртіндеп елімізде өндірілетін бидайдың аса бағалы қатты және күшті сорттарының 60 пайызын беретін аймаққа айналды. </w:t>
      </w:r>
    </w:p>
    <w:p w:rsidR="000D148D"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Қазақстан</w:t>
      </w:r>
      <w:r>
        <w:rPr>
          <w:rFonts w:ascii="Times New Roman" w:hAnsi="Times New Roman"/>
          <w:sz w:val="28"/>
          <w:szCs w:val="28"/>
          <w:lang w:val="kk-KZ"/>
        </w:rPr>
        <w:t>да</w:t>
      </w:r>
      <w:r w:rsidRPr="00CF440C">
        <w:rPr>
          <w:rFonts w:ascii="Times New Roman" w:hAnsi="Times New Roman"/>
          <w:sz w:val="28"/>
          <w:szCs w:val="28"/>
          <w:lang w:val="kk-KZ"/>
        </w:rPr>
        <w:t xml:space="preserve"> Ресей мен Украины, Белоруссияның және басқа да одақтас республикалардан тынды жаппай игерудің бірінші кезеңінде</w:t>
      </w:r>
      <w:r>
        <w:rPr>
          <w:rFonts w:ascii="Times New Roman" w:hAnsi="Times New Roman"/>
          <w:sz w:val="28"/>
          <w:szCs w:val="28"/>
          <w:lang w:val="kk-KZ"/>
        </w:rPr>
        <w:t>(1954-1956 ж.ж.)</w:t>
      </w:r>
      <w:r w:rsidRPr="00CF440C">
        <w:rPr>
          <w:rFonts w:ascii="Times New Roman" w:hAnsi="Times New Roman"/>
          <w:sz w:val="28"/>
          <w:szCs w:val="28"/>
          <w:lang w:val="kk-KZ"/>
        </w:rPr>
        <w:t xml:space="preserve"> 640 мың ауыл шаруашылық механизаторлары, 50 мың құрылысшы, 3 мың денсаулық сақтау қызметкерлері, 1,5 мыңдай мұғалім, 1 мыңнан астам сауда қызметкерлері және басқалар болды.</w:t>
      </w:r>
      <w:r>
        <w:rPr>
          <w:rFonts w:ascii="Times New Roman" w:hAnsi="Times New Roman"/>
          <w:sz w:val="28"/>
          <w:szCs w:val="28"/>
          <w:lang w:val="kk-KZ"/>
        </w:rPr>
        <w:t xml:space="preserve"> Бұлардан басқа республикадан механизация училищелерін бітіріп келген 66,7 мың адамға және Қазақстанның училищелерінен келген 19,8 мың адамға республика совхоздарында жұмыс істеуге жолдама берілді.</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Pr>
          <w:rFonts w:ascii="Times New Roman" w:hAnsi="Times New Roman"/>
          <w:sz w:val="28"/>
          <w:szCs w:val="28"/>
          <w:lang w:val="kk-KZ"/>
        </w:rPr>
        <w:t>50-ші жж. Аяғына қарай Қазақстанның ауыл шаруашылығының материалдық-техникалық негізі де едәуір нығайды. Совхоздар мен колхоздар  169 мың трактор, 98 мың комбайн, 73 мың жүк машинасын және басқа да көптеген ауыл шаруашылық техникасын алды.</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Тың игеру барысында Қазақстанда көптеген жаңа қалалар бой көтерді. Өнеркәсіп кәсіпорындары көпте</w:t>
      </w:r>
      <w:r>
        <w:rPr>
          <w:rFonts w:ascii="Times New Roman" w:hAnsi="Times New Roman"/>
          <w:sz w:val="28"/>
          <w:szCs w:val="28"/>
          <w:lang w:val="kk-KZ"/>
        </w:rPr>
        <w:t>п</w:t>
      </w:r>
      <w:r w:rsidRPr="00CF440C">
        <w:rPr>
          <w:rFonts w:ascii="Times New Roman" w:hAnsi="Times New Roman"/>
          <w:sz w:val="28"/>
          <w:szCs w:val="28"/>
          <w:lang w:val="kk-KZ"/>
        </w:rPr>
        <w:t xml:space="preserve"> салынды. Жаңа темір жол, тас жол желілері тартылды. Тың игеру республиканың экономикалық күш-қуатын бұрын – сонды болып көрмеген дәрежеге ілгерілетті.</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t xml:space="preserve">Тың және тыңайған жерлерді игерудің сонымен бірге зардаптары мен көлеңкелі жақтары да болды. Тың игеру қарабайыр әдіспен – егіндік көлемін ұлғайту арқылы жүргізілді. Ал сол кездің өзінде дамыған өркениетті елдерде астық өндіруді интенсивтендіру, яғни әр гектардан алынатын өнімді арттыруға баса назар аудара бастаған болатын. </w:t>
      </w:r>
    </w:p>
    <w:p w:rsidR="000D148D" w:rsidRPr="00CF440C" w:rsidRDefault="000D148D" w:rsidP="000D148D">
      <w:pPr>
        <w:tabs>
          <w:tab w:val="left" w:pos="567"/>
        </w:tabs>
        <w:spacing w:line="240" w:lineRule="auto"/>
        <w:ind w:firstLine="708"/>
        <w:rPr>
          <w:rFonts w:ascii="Times New Roman" w:hAnsi="Times New Roman"/>
          <w:sz w:val="28"/>
          <w:szCs w:val="28"/>
          <w:lang w:val="kk-KZ"/>
        </w:rPr>
      </w:pPr>
      <w:r w:rsidRPr="00CF440C">
        <w:rPr>
          <w:rFonts w:ascii="Times New Roman" w:hAnsi="Times New Roman"/>
          <w:sz w:val="28"/>
          <w:szCs w:val="28"/>
          <w:lang w:val="kk-KZ"/>
        </w:rPr>
        <w:lastRenderedPageBreak/>
        <w:t>Тың белсенді игерілген 7 жылда (1954-1960 жж.) Қазақстанда 25,5 млн. гектар, ал Ресейде – 16,6 млн. гектар тың және тыңайған жерлер игерілді. Бұрын болып көрмеген көлемде жерді жыртып тастаудың салдарынан алғашқы жылдардың өзінде, 1957-1958 жж. Павлодар облысының жеңіл топырақты жерлерінде шаң бораны тұра бастады,ал 60-шы жж. Басында жер қыртысын ұшырып кету тек жеңіл топырақты ғана емес,ауыр топырақты жерлерді де қамтыды.Жер эрозиясының салдарынан 30млн. Гектар жердің үштен бір бөлігінде астық өсіруге аса қажет қарашірік екі пайыз-ақ болса, ал осы аймақтың тек 4 пайызында ғана ол жақсы сақталған болып шықты. Республикасының солтүстігінде бір миллион гектардан астам жер айналымнан шығып қалды.</w:t>
      </w:r>
    </w:p>
    <w:p w:rsidR="000D148D" w:rsidRPr="00CF440C" w:rsidRDefault="000D148D" w:rsidP="000D148D">
      <w:pPr>
        <w:tabs>
          <w:tab w:val="left" w:pos="567"/>
        </w:tabs>
        <w:spacing w:line="24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Игерілген жерлердің біразы жоспарсыз,шамадан тыс артық жыртылған жерлер.</w:t>
      </w:r>
      <w:r>
        <w:rPr>
          <w:rFonts w:ascii="Times New Roman" w:hAnsi="Times New Roman"/>
          <w:sz w:val="28"/>
          <w:szCs w:val="28"/>
          <w:lang w:val="kk-KZ"/>
        </w:rPr>
        <w:t xml:space="preserve"> </w:t>
      </w:r>
      <w:r w:rsidRPr="00CF440C">
        <w:rPr>
          <w:rFonts w:ascii="Times New Roman" w:hAnsi="Times New Roman"/>
          <w:sz w:val="28"/>
          <w:szCs w:val="28"/>
          <w:lang w:val="kk-KZ"/>
        </w:rPr>
        <w:t>Қазақстан тәрізді бұрыннан мал шаруашылығы ата  кәсіпке айналған, шұрайлы мал жайылымдары мекенінде мұндай асыра сілтеушіліктің ауыр зардаптары болды.«Астық-астық деп,</w:t>
      </w:r>
      <w:r>
        <w:rPr>
          <w:rFonts w:ascii="Times New Roman" w:hAnsi="Times New Roman"/>
          <w:sz w:val="28"/>
          <w:szCs w:val="28"/>
          <w:lang w:val="kk-KZ"/>
        </w:rPr>
        <w:t xml:space="preserve"> </w:t>
      </w:r>
      <w:r w:rsidRPr="00CF440C">
        <w:rPr>
          <w:rFonts w:ascii="Times New Roman" w:hAnsi="Times New Roman"/>
          <w:sz w:val="28"/>
          <w:szCs w:val="28"/>
          <w:lang w:val="kk-KZ"/>
        </w:rPr>
        <w:t>миллиондаған гектар жерді жыртып тастадық,</w:t>
      </w:r>
      <w:r>
        <w:rPr>
          <w:rFonts w:ascii="Times New Roman" w:hAnsi="Times New Roman"/>
          <w:sz w:val="28"/>
          <w:szCs w:val="28"/>
          <w:lang w:val="kk-KZ"/>
        </w:rPr>
        <w:t xml:space="preserve"> </w:t>
      </w:r>
      <w:r w:rsidRPr="00CF440C">
        <w:rPr>
          <w:rFonts w:ascii="Times New Roman" w:hAnsi="Times New Roman"/>
          <w:sz w:val="28"/>
          <w:szCs w:val="28"/>
          <w:lang w:val="kk-KZ"/>
        </w:rPr>
        <w:t>жайылымнан айрылып қалдық,-деген еді Н.Назарбаев бір сөзінде. –Әрине,</w:t>
      </w:r>
      <w:r>
        <w:rPr>
          <w:rFonts w:ascii="Times New Roman" w:hAnsi="Times New Roman"/>
          <w:sz w:val="28"/>
          <w:szCs w:val="28"/>
          <w:lang w:val="kk-KZ"/>
        </w:rPr>
        <w:t xml:space="preserve"> </w:t>
      </w:r>
      <w:r w:rsidRPr="00CF440C">
        <w:rPr>
          <w:rFonts w:ascii="Times New Roman" w:hAnsi="Times New Roman"/>
          <w:sz w:val="28"/>
          <w:szCs w:val="28"/>
          <w:lang w:val="kk-KZ"/>
        </w:rPr>
        <w:t>астық та керек.1920 жж. салыстырғанда,</w:t>
      </w:r>
      <w:r>
        <w:rPr>
          <w:rFonts w:ascii="Times New Roman" w:hAnsi="Times New Roman"/>
          <w:sz w:val="28"/>
          <w:szCs w:val="28"/>
          <w:lang w:val="kk-KZ"/>
        </w:rPr>
        <w:t xml:space="preserve"> </w:t>
      </w:r>
      <w:r w:rsidRPr="00CF440C">
        <w:rPr>
          <w:rFonts w:ascii="Times New Roman" w:hAnsi="Times New Roman"/>
          <w:sz w:val="28"/>
          <w:szCs w:val="28"/>
          <w:lang w:val="kk-KZ"/>
        </w:rPr>
        <w:t>Қазақстанда жылқының саны 3 есе,</w:t>
      </w:r>
      <w:r>
        <w:rPr>
          <w:rFonts w:ascii="Times New Roman" w:hAnsi="Times New Roman"/>
          <w:sz w:val="28"/>
          <w:szCs w:val="28"/>
          <w:lang w:val="kk-KZ"/>
        </w:rPr>
        <w:t xml:space="preserve"> </w:t>
      </w:r>
      <w:r w:rsidRPr="00CF440C">
        <w:rPr>
          <w:rFonts w:ascii="Times New Roman" w:hAnsi="Times New Roman"/>
          <w:sz w:val="28"/>
          <w:szCs w:val="28"/>
          <w:lang w:val="kk-KZ"/>
        </w:rPr>
        <w:t>түйенің саны 5 есе азайды.</w:t>
      </w:r>
      <w:r>
        <w:rPr>
          <w:rFonts w:ascii="Times New Roman" w:hAnsi="Times New Roman"/>
          <w:sz w:val="28"/>
          <w:szCs w:val="28"/>
          <w:lang w:val="kk-KZ"/>
        </w:rPr>
        <w:t xml:space="preserve"> </w:t>
      </w:r>
      <w:r w:rsidRPr="00CF440C">
        <w:rPr>
          <w:rFonts w:ascii="Times New Roman" w:hAnsi="Times New Roman"/>
          <w:sz w:val="28"/>
          <w:szCs w:val="28"/>
          <w:lang w:val="kk-KZ"/>
        </w:rPr>
        <w:t>Хрущевтің кезінде малды,әсіресе,жылқыны құртып алдық».</w:t>
      </w:r>
      <w:r>
        <w:rPr>
          <w:rFonts w:ascii="Times New Roman" w:hAnsi="Times New Roman"/>
          <w:sz w:val="28"/>
          <w:szCs w:val="28"/>
          <w:lang w:val="kk-KZ"/>
        </w:rPr>
        <w:t xml:space="preserve"> </w:t>
      </w:r>
      <w:r w:rsidRPr="00CF440C">
        <w:rPr>
          <w:rFonts w:ascii="Times New Roman" w:hAnsi="Times New Roman"/>
          <w:sz w:val="28"/>
          <w:szCs w:val="28"/>
          <w:lang w:val="kk-KZ"/>
        </w:rPr>
        <w:t>Айта кететін салыстырмалы бір жайт,</w:t>
      </w:r>
      <w:r>
        <w:rPr>
          <w:rFonts w:ascii="Times New Roman" w:hAnsi="Times New Roman"/>
          <w:sz w:val="28"/>
          <w:szCs w:val="28"/>
          <w:lang w:val="kk-KZ"/>
        </w:rPr>
        <w:t xml:space="preserve"> </w:t>
      </w:r>
      <w:r w:rsidRPr="00CF440C">
        <w:rPr>
          <w:rFonts w:ascii="Times New Roman" w:hAnsi="Times New Roman"/>
          <w:sz w:val="28"/>
          <w:szCs w:val="28"/>
          <w:lang w:val="kk-KZ"/>
        </w:rPr>
        <w:t>дәл осы тың игеру жылдары шошқа саны шұғыл көбейіп,</w:t>
      </w:r>
      <w:r>
        <w:rPr>
          <w:rFonts w:ascii="Times New Roman" w:hAnsi="Times New Roman"/>
          <w:sz w:val="28"/>
          <w:szCs w:val="28"/>
          <w:lang w:val="kk-KZ"/>
        </w:rPr>
        <w:t xml:space="preserve"> </w:t>
      </w:r>
      <w:r w:rsidRPr="00CF440C">
        <w:rPr>
          <w:rFonts w:ascii="Times New Roman" w:hAnsi="Times New Roman"/>
          <w:sz w:val="28"/>
          <w:szCs w:val="28"/>
          <w:lang w:val="kk-KZ"/>
        </w:rPr>
        <w:t xml:space="preserve">4 еседен астам өсті.Кезінде тұлпар тұяғы дүбірлеткен қазақтың ең даласын шошқа шаруашылықтары жайлап алды. </w:t>
      </w:r>
    </w:p>
    <w:p w:rsidR="000D148D" w:rsidRPr="00CF440C" w:rsidRDefault="000D148D" w:rsidP="000D148D">
      <w:pPr>
        <w:tabs>
          <w:tab w:val="left" w:pos="567"/>
        </w:tabs>
        <w:spacing w:line="24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Тың республика табиғатын да түлете алмады.</w:t>
      </w:r>
      <w:r>
        <w:rPr>
          <w:rFonts w:ascii="Times New Roman" w:hAnsi="Times New Roman"/>
          <w:sz w:val="28"/>
          <w:szCs w:val="28"/>
          <w:lang w:val="kk-KZ"/>
        </w:rPr>
        <w:t xml:space="preserve"> </w:t>
      </w:r>
      <w:r w:rsidRPr="00CF440C">
        <w:rPr>
          <w:rFonts w:ascii="Times New Roman" w:hAnsi="Times New Roman"/>
          <w:sz w:val="28"/>
          <w:szCs w:val="28"/>
          <w:lang w:val="kk-KZ"/>
        </w:rPr>
        <w:t>Керісінше,</w:t>
      </w:r>
      <w:r>
        <w:rPr>
          <w:rFonts w:ascii="Times New Roman" w:hAnsi="Times New Roman"/>
          <w:sz w:val="28"/>
          <w:szCs w:val="28"/>
          <w:lang w:val="kk-KZ"/>
        </w:rPr>
        <w:t xml:space="preserve"> </w:t>
      </w:r>
      <w:r w:rsidRPr="00CF440C">
        <w:rPr>
          <w:rFonts w:ascii="Times New Roman" w:hAnsi="Times New Roman"/>
          <w:sz w:val="28"/>
          <w:szCs w:val="28"/>
          <w:lang w:val="kk-KZ"/>
        </w:rPr>
        <w:t>мүлде тұралатты, республиканың солтүстігінен жабайы аңдар мен құстардың алуан түрлері ығыстырылды,өзен-көлдер тартылды.</w:t>
      </w:r>
    </w:p>
    <w:p w:rsidR="000D148D" w:rsidRPr="00CF440C" w:rsidRDefault="000D148D" w:rsidP="000D148D">
      <w:pPr>
        <w:tabs>
          <w:tab w:val="left" w:pos="567"/>
        </w:tabs>
        <w:spacing w:line="24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Тың игерілген аудандардың географиялық,</w:t>
      </w:r>
      <w:r>
        <w:rPr>
          <w:rFonts w:ascii="Times New Roman" w:hAnsi="Times New Roman"/>
          <w:sz w:val="28"/>
          <w:szCs w:val="28"/>
          <w:lang w:val="kk-KZ"/>
        </w:rPr>
        <w:t xml:space="preserve"> </w:t>
      </w:r>
      <w:r w:rsidRPr="00CF440C">
        <w:rPr>
          <w:rFonts w:ascii="Times New Roman" w:hAnsi="Times New Roman"/>
          <w:sz w:val="28"/>
          <w:szCs w:val="28"/>
          <w:lang w:val="kk-KZ"/>
        </w:rPr>
        <w:t>ұлттық,</w:t>
      </w:r>
      <w:r>
        <w:rPr>
          <w:rFonts w:ascii="Times New Roman" w:hAnsi="Times New Roman"/>
          <w:sz w:val="28"/>
          <w:szCs w:val="28"/>
          <w:lang w:val="kk-KZ"/>
        </w:rPr>
        <w:t xml:space="preserve"> </w:t>
      </w:r>
      <w:r w:rsidRPr="00CF440C">
        <w:rPr>
          <w:rFonts w:ascii="Times New Roman" w:hAnsi="Times New Roman"/>
          <w:sz w:val="28"/>
          <w:szCs w:val="28"/>
          <w:lang w:val="kk-KZ"/>
        </w:rPr>
        <w:t>этнографиялық бейнесі басқаша бола бастады.«Тыңға көмек» деген сылтаумен республикадан тыс жерлерден 2 млн-нан астам адам көшіріліп әкелінді.</w:t>
      </w:r>
      <w:r>
        <w:rPr>
          <w:rFonts w:ascii="Times New Roman" w:hAnsi="Times New Roman"/>
          <w:sz w:val="28"/>
          <w:szCs w:val="28"/>
          <w:lang w:val="kk-KZ"/>
        </w:rPr>
        <w:t xml:space="preserve"> </w:t>
      </w:r>
      <w:r w:rsidRPr="00CF440C">
        <w:rPr>
          <w:rFonts w:ascii="Times New Roman" w:hAnsi="Times New Roman"/>
          <w:sz w:val="28"/>
          <w:szCs w:val="28"/>
          <w:lang w:val="kk-KZ"/>
        </w:rPr>
        <w:t>Атап айтқанда,</w:t>
      </w:r>
      <w:r>
        <w:rPr>
          <w:rFonts w:ascii="Times New Roman" w:hAnsi="Times New Roman"/>
          <w:sz w:val="28"/>
          <w:szCs w:val="28"/>
          <w:lang w:val="kk-KZ"/>
        </w:rPr>
        <w:t xml:space="preserve"> </w:t>
      </w:r>
      <w:r w:rsidRPr="00CF440C">
        <w:rPr>
          <w:rFonts w:ascii="Times New Roman" w:hAnsi="Times New Roman"/>
          <w:sz w:val="28"/>
          <w:szCs w:val="28"/>
          <w:lang w:val="kk-KZ"/>
        </w:rPr>
        <w:t>басқа республикалардан келгендердің саны қазақ халқының санынан асып түсті. 1961 ж. Республикада қазақтардың үлес салмағы 29 пайызға  дейін төмендеді. Жергілікті жерлерде ұлттық мектептер жабылып,</w:t>
      </w:r>
      <w:r>
        <w:rPr>
          <w:rFonts w:ascii="Times New Roman" w:hAnsi="Times New Roman"/>
          <w:sz w:val="28"/>
          <w:szCs w:val="28"/>
          <w:lang w:val="kk-KZ"/>
        </w:rPr>
        <w:t xml:space="preserve"> </w:t>
      </w:r>
      <w:r w:rsidRPr="00CF440C">
        <w:rPr>
          <w:rFonts w:ascii="Times New Roman" w:hAnsi="Times New Roman"/>
          <w:sz w:val="28"/>
          <w:szCs w:val="28"/>
          <w:lang w:val="kk-KZ"/>
        </w:rPr>
        <w:t>қазақ балалары ірілендірілген мектеп-интернаттарда оқытыла бастады.</w:t>
      </w:r>
      <w:r>
        <w:rPr>
          <w:rFonts w:ascii="Times New Roman" w:hAnsi="Times New Roman"/>
          <w:sz w:val="28"/>
          <w:szCs w:val="28"/>
          <w:lang w:val="kk-KZ"/>
        </w:rPr>
        <w:t xml:space="preserve"> </w:t>
      </w:r>
      <w:r w:rsidRPr="00CF440C">
        <w:rPr>
          <w:rFonts w:ascii="Times New Roman" w:hAnsi="Times New Roman"/>
          <w:sz w:val="28"/>
          <w:szCs w:val="28"/>
          <w:lang w:val="kk-KZ"/>
        </w:rPr>
        <w:t>Олардың басым көпшілігіне оқу орыс тілінде жүргізілді.</w:t>
      </w:r>
      <w:r>
        <w:rPr>
          <w:rFonts w:ascii="Times New Roman" w:hAnsi="Times New Roman"/>
          <w:sz w:val="28"/>
          <w:szCs w:val="28"/>
          <w:lang w:val="kk-KZ"/>
        </w:rPr>
        <w:t xml:space="preserve"> </w:t>
      </w:r>
      <w:r w:rsidRPr="00CF440C">
        <w:rPr>
          <w:rFonts w:ascii="Times New Roman" w:hAnsi="Times New Roman"/>
          <w:sz w:val="28"/>
          <w:szCs w:val="28"/>
          <w:lang w:val="kk-KZ"/>
        </w:rPr>
        <w:t>Мұның өзі бір жағынан қазақ жастарының өз ұлтының тілінен,</w:t>
      </w:r>
      <w:r>
        <w:rPr>
          <w:rFonts w:ascii="Times New Roman" w:hAnsi="Times New Roman"/>
          <w:sz w:val="28"/>
          <w:szCs w:val="28"/>
          <w:lang w:val="kk-KZ"/>
        </w:rPr>
        <w:t xml:space="preserve"> </w:t>
      </w:r>
      <w:r w:rsidRPr="00CF440C">
        <w:rPr>
          <w:rFonts w:ascii="Times New Roman" w:hAnsi="Times New Roman"/>
          <w:sz w:val="28"/>
          <w:szCs w:val="28"/>
          <w:lang w:val="kk-KZ"/>
        </w:rPr>
        <w:t>салт-дәстүрі мен мәдениетіне қол үзіп, мәңгүрттенуіне жол ашса, екін</w:t>
      </w:r>
      <w:r>
        <w:rPr>
          <w:rFonts w:ascii="Times New Roman" w:hAnsi="Times New Roman"/>
          <w:sz w:val="28"/>
          <w:szCs w:val="28"/>
          <w:lang w:val="kk-KZ"/>
        </w:rPr>
        <w:t>ш</w:t>
      </w:r>
      <w:r w:rsidRPr="00CF440C">
        <w:rPr>
          <w:rFonts w:ascii="Times New Roman" w:hAnsi="Times New Roman"/>
          <w:sz w:val="28"/>
          <w:szCs w:val="28"/>
          <w:lang w:val="kk-KZ"/>
        </w:rPr>
        <w:t>і жағынан жергілікті халықты орыстандыру саясаты қолпашталып,</w:t>
      </w:r>
      <w:r>
        <w:rPr>
          <w:rFonts w:ascii="Times New Roman" w:hAnsi="Times New Roman"/>
          <w:sz w:val="28"/>
          <w:szCs w:val="28"/>
          <w:lang w:val="kk-KZ"/>
        </w:rPr>
        <w:t xml:space="preserve"> </w:t>
      </w:r>
      <w:r w:rsidRPr="00CF440C">
        <w:rPr>
          <w:rFonts w:ascii="Times New Roman" w:hAnsi="Times New Roman"/>
          <w:sz w:val="28"/>
          <w:szCs w:val="28"/>
          <w:lang w:val="kk-KZ"/>
        </w:rPr>
        <w:t>ашық жүргізіле бастады.</w:t>
      </w:r>
      <w:r>
        <w:rPr>
          <w:rFonts w:ascii="Times New Roman" w:hAnsi="Times New Roman"/>
          <w:sz w:val="28"/>
          <w:szCs w:val="28"/>
          <w:lang w:val="kk-KZ"/>
        </w:rPr>
        <w:t xml:space="preserve"> Ж</w:t>
      </w:r>
      <w:r w:rsidRPr="00CF440C">
        <w:rPr>
          <w:rFonts w:ascii="Times New Roman" w:hAnsi="Times New Roman"/>
          <w:sz w:val="28"/>
          <w:szCs w:val="28"/>
          <w:lang w:val="kk-KZ"/>
        </w:rPr>
        <w:t>ер-су аттары орыс тіліне көшірілді.</w:t>
      </w:r>
      <w:r>
        <w:rPr>
          <w:rFonts w:ascii="Times New Roman" w:hAnsi="Times New Roman"/>
          <w:sz w:val="28"/>
          <w:szCs w:val="28"/>
          <w:lang w:val="kk-KZ"/>
        </w:rPr>
        <w:t xml:space="preserve"> </w:t>
      </w:r>
      <w:r w:rsidRPr="00CF440C">
        <w:rPr>
          <w:rFonts w:ascii="Times New Roman" w:hAnsi="Times New Roman"/>
          <w:sz w:val="28"/>
          <w:szCs w:val="28"/>
          <w:lang w:val="kk-KZ"/>
        </w:rPr>
        <w:t>Мұндай орыстану процесінен халықты республиканың егемендігі мен тәуелсіздігі ғана құтқарды.</w:t>
      </w:r>
    </w:p>
    <w:p w:rsidR="000D148D" w:rsidRPr="00CF440C" w:rsidRDefault="000D148D" w:rsidP="000D148D">
      <w:pPr>
        <w:tabs>
          <w:tab w:val="left" w:pos="567"/>
        </w:tabs>
        <w:spacing w:line="240" w:lineRule="auto"/>
        <w:ind w:firstLine="709"/>
        <w:rPr>
          <w:rFonts w:ascii="Times New Roman" w:hAnsi="Times New Roman"/>
          <w:sz w:val="28"/>
          <w:szCs w:val="28"/>
          <w:lang w:val="kk-KZ"/>
        </w:rPr>
      </w:pPr>
      <w:r w:rsidRPr="00CF440C">
        <w:rPr>
          <w:rFonts w:ascii="Times New Roman" w:hAnsi="Times New Roman"/>
          <w:sz w:val="28"/>
          <w:szCs w:val="28"/>
          <w:lang w:val="kk-KZ"/>
        </w:rPr>
        <w:t>50-жж. екінші жартысына бастап бүкіл еліміздегі,</w:t>
      </w:r>
      <w:r>
        <w:rPr>
          <w:rFonts w:ascii="Times New Roman" w:hAnsi="Times New Roman"/>
          <w:sz w:val="28"/>
          <w:szCs w:val="28"/>
          <w:lang w:val="kk-KZ"/>
        </w:rPr>
        <w:t xml:space="preserve"> </w:t>
      </w:r>
      <w:r w:rsidRPr="00CF440C">
        <w:rPr>
          <w:rFonts w:ascii="Times New Roman" w:hAnsi="Times New Roman"/>
          <w:sz w:val="28"/>
          <w:szCs w:val="28"/>
          <w:lang w:val="kk-KZ"/>
        </w:rPr>
        <w:t>оның ішінде Қазақстанда іске асырылған экономикалық,</w:t>
      </w:r>
      <w:r>
        <w:rPr>
          <w:rFonts w:ascii="Times New Roman" w:hAnsi="Times New Roman"/>
          <w:sz w:val="28"/>
          <w:szCs w:val="28"/>
          <w:lang w:val="kk-KZ"/>
        </w:rPr>
        <w:t xml:space="preserve"> </w:t>
      </w:r>
      <w:r w:rsidRPr="00CF440C">
        <w:rPr>
          <w:rFonts w:ascii="Times New Roman" w:hAnsi="Times New Roman"/>
          <w:sz w:val="28"/>
          <w:szCs w:val="28"/>
          <w:lang w:val="kk-KZ"/>
        </w:rPr>
        <w:t>әлеуметтік және идеологиялық шаралар нәтижесінде дамудың жаңа көкжиектері ашыла бастады.Бірақ бұл мүмкіндіктер толығынан пайдаланылмай қалды.</w:t>
      </w:r>
      <w:r>
        <w:rPr>
          <w:rFonts w:ascii="Times New Roman" w:hAnsi="Times New Roman"/>
          <w:sz w:val="28"/>
          <w:szCs w:val="28"/>
          <w:lang w:val="kk-KZ"/>
        </w:rPr>
        <w:t xml:space="preserve"> </w:t>
      </w:r>
      <w:r w:rsidRPr="00CF440C">
        <w:rPr>
          <w:rFonts w:ascii="Times New Roman" w:hAnsi="Times New Roman"/>
          <w:sz w:val="28"/>
          <w:szCs w:val="28"/>
          <w:lang w:val="kk-KZ"/>
        </w:rPr>
        <w:t>Оған кінәлі Н.С.Хрущев бастаған басшылық қызметіндегі субъективтік әдістер болды.</w:t>
      </w:r>
      <w:r>
        <w:rPr>
          <w:rFonts w:ascii="Times New Roman" w:hAnsi="Times New Roman"/>
          <w:sz w:val="28"/>
          <w:szCs w:val="28"/>
          <w:lang w:val="kk-KZ"/>
        </w:rPr>
        <w:t xml:space="preserve"> </w:t>
      </w:r>
      <w:r w:rsidRPr="00CF440C">
        <w:rPr>
          <w:rFonts w:ascii="Times New Roman" w:hAnsi="Times New Roman"/>
          <w:sz w:val="28"/>
          <w:szCs w:val="28"/>
          <w:lang w:val="kk-KZ"/>
        </w:rPr>
        <w:t>Экономика басқару ісі ойдан шығарылған әрекеттердің ырқына түсіп кетті.</w:t>
      </w:r>
      <w:r>
        <w:rPr>
          <w:rFonts w:ascii="Times New Roman" w:hAnsi="Times New Roman"/>
          <w:sz w:val="28"/>
          <w:szCs w:val="28"/>
          <w:lang w:val="kk-KZ"/>
        </w:rPr>
        <w:t xml:space="preserve"> </w:t>
      </w:r>
      <w:r w:rsidRPr="00CF440C">
        <w:rPr>
          <w:rFonts w:ascii="Times New Roman" w:hAnsi="Times New Roman"/>
          <w:sz w:val="28"/>
          <w:szCs w:val="28"/>
          <w:lang w:val="kk-KZ"/>
        </w:rPr>
        <w:t xml:space="preserve">Сол кездегі басшылықтың волюнтаристік идеялары мен әрекеттері қоғамның берекесін </w:t>
      </w:r>
      <w:r w:rsidRPr="00CF440C">
        <w:rPr>
          <w:rFonts w:ascii="Times New Roman" w:hAnsi="Times New Roman"/>
          <w:sz w:val="28"/>
          <w:szCs w:val="28"/>
          <w:lang w:val="kk-KZ"/>
        </w:rPr>
        <w:lastRenderedPageBreak/>
        <w:t>кетіре бастады.</w:t>
      </w:r>
      <w:r>
        <w:rPr>
          <w:rFonts w:ascii="Times New Roman" w:hAnsi="Times New Roman"/>
          <w:sz w:val="28"/>
          <w:szCs w:val="28"/>
          <w:lang w:val="kk-KZ"/>
        </w:rPr>
        <w:t xml:space="preserve"> </w:t>
      </w:r>
      <w:r w:rsidRPr="00CF440C">
        <w:rPr>
          <w:rFonts w:ascii="Times New Roman" w:hAnsi="Times New Roman"/>
          <w:sz w:val="28"/>
          <w:szCs w:val="28"/>
          <w:lang w:val="kk-KZ"/>
        </w:rPr>
        <w:t>Өр көкіректік,</w:t>
      </w:r>
      <w:r>
        <w:rPr>
          <w:rFonts w:ascii="Times New Roman" w:hAnsi="Times New Roman"/>
          <w:sz w:val="28"/>
          <w:szCs w:val="28"/>
          <w:lang w:val="kk-KZ"/>
        </w:rPr>
        <w:t xml:space="preserve"> </w:t>
      </w:r>
      <w:r w:rsidRPr="00CF440C">
        <w:rPr>
          <w:rFonts w:ascii="Times New Roman" w:hAnsi="Times New Roman"/>
          <w:sz w:val="28"/>
          <w:szCs w:val="28"/>
          <w:lang w:val="kk-KZ"/>
        </w:rPr>
        <w:t>жалған уәделер негізсіз болжамдар сөз бен істің арасын алшақтата түсті.</w:t>
      </w:r>
      <w:r>
        <w:rPr>
          <w:rFonts w:ascii="Times New Roman" w:hAnsi="Times New Roman"/>
          <w:sz w:val="28"/>
          <w:szCs w:val="28"/>
          <w:lang w:val="kk-KZ"/>
        </w:rPr>
        <w:t xml:space="preserve"> </w:t>
      </w:r>
      <w:r w:rsidRPr="00CF440C">
        <w:rPr>
          <w:rFonts w:ascii="Times New Roman" w:hAnsi="Times New Roman"/>
          <w:sz w:val="28"/>
          <w:szCs w:val="28"/>
          <w:lang w:val="kk-KZ"/>
        </w:rPr>
        <w:t>Халықтың әл-ауқатын жақсартуда да елеулі өзгерістер бола қоймайды.</w:t>
      </w:r>
    </w:p>
    <w:p w:rsidR="000D148D" w:rsidRPr="00CF440C" w:rsidRDefault="000D148D" w:rsidP="000D148D">
      <w:pPr>
        <w:tabs>
          <w:tab w:val="left" w:pos="567"/>
        </w:tabs>
        <w:spacing w:line="240" w:lineRule="auto"/>
        <w:ind w:firstLine="709"/>
        <w:rPr>
          <w:rFonts w:ascii="Times New Roman" w:hAnsi="Times New Roman"/>
          <w:sz w:val="28"/>
          <w:szCs w:val="28"/>
          <w:lang w:val="kk-KZ"/>
        </w:rPr>
      </w:pPr>
      <w:r w:rsidRPr="00CF440C">
        <w:rPr>
          <w:rFonts w:ascii="Times New Roman" w:hAnsi="Times New Roman"/>
          <w:sz w:val="28"/>
          <w:szCs w:val="28"/>
          <w:lang w:val="kk-KZ"/>
        </w:rPr>
        <w:t xml:space="preserve">  Қарама-қайшылыққа толы кезең 1964 ж. қазан айында болған «сарай төңкерісімен» аяқталды.КОКП Орталық Комитетінің Пленумында Н.С.Хрущев қызметінен тайдырылып,Кеңестер Одағы компартиясының Бас хатшысы болып Л.И.Брежнев тағайындады.</w:t>
      </w:r>
    </w:p>
    <w:p w:rsidR="000D148D" w:rsidRPr="00CF440C" w:rsidRDefault="000D148D" w:rsidP="000D148D">
      <w:pPr>
        <w:tabs>
          <w:tab w:val="left" w:pos="567"/>
        </w:tabs>
        <w:spacing w:line="240" w:lineRule="auto"/>
        <w:ind w:firstLine="709"/>
        <w:rPr>
          <w:rFonts w:ascii="Times New Roman" w:hAnsi="Times New Roman"/>
          <w:sz w:val="28"/>
          <w:szCs w:val="28"/>
          <w:lang w:val="kk-KZ"/>
        </w:rPr>
      </w:pPr>
    </w:p>
    <w:sectPr w:rsidR="000D148D" w:rsidRPr="00CF440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45497"/>
    <w:multiLevelType w:val="hybridMultilevel"/>
    <w:tmpl w:val="923A1E8A"/>
    <w:lvl w:ilvl="0" w:tplc="4054684C">
      <w:start w:val="1994"/>
      <w:numFmt w:val="bullet"/>
      <w:lvlText w:val="-"/>
      <w:lvlJc w:val="left"/>
      <w:pPr>
        <w:ind w:left="360" w:hanging="360"/>
      </w:pPr>
      <w:rPr>
        <w:rFonts w:ascii="Times New Roman" w:eastAsia="Times New Roman" w:hAnsi="Times New Roman"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
    <w:nsid w:val="28E21CFD"/>
    <w:multiLevelType w:val="hybridMultilevel"/>
    <w:tmpl w:val="62720CDA"/>
    <w:lvl w:ilvl="0" w:tplc="0419000F">
      <w:start w:val="2"/>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EEB6C80"/>
    <w:multiLevelType w:val="hybridMultilevel"/>
    <w:tmpl w:val="085AD3C8"/>
    <w:lvl w:ilvl="0" w:tplc="80CA60C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nsid w:val="63562349"/>
    <w:multiLevelType w:val="hybridMultilevel"/>
    <w:tmpl w:val="42D2F8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C7479DA"/>
    <w:multiLevelType w:val="hybridMultilevel"/>
    <w:tmpl w:val="E64ED4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7D917D8E"/>
    <w:multiLevelType w:val="hybridMultilevel"/>
    <w:tmpl w:val="65DE4FB8"/>
    <w:lvl w:ilvl="0" w:tplc="4426FB2C">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48D"/>
    <w:rsid w:val="000023BB"/>
    <w:rsid w:val="000765F7"/>
    <w:rsid w:val="000D148D"/>
    <w:rsid w:val="00413C55"/>
    <w:rsid w:val="005C17FC"/>
    <w:rsid w:val="009155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48D"/>
    <w:pPr>
      <w:spacing w:after="0"/>
      <w:jc w:val="both"/>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148D"/>
    <w:pPr>
      <w:ind w:left="720"/>
      <w:contextualSpacing/>
    </w:pPr>
    <w:rPr>
      <w:lang w:eastAsia="en-US"/>
    </w:rPr>
  </w:style>
  <w:style w:type="table" w:styleId="a4">
    <w:name w:val="Table Grid"/>
    <w:basedOn w:val="a1"/>
    <w:uiPriority w:val="59"/>
    <w:rsid w:val="000D148D"/>
    <w:pPr>
      <w:spacing w:after="0" w:line="240" w:lineRule="auto"/>
      <w:jc w:val="both"/>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0D148D"/>
    <w:pPr>
      <w:tabs>
        <w:tab w:val="center" w:pos="4677"/>
        <w:tab w:val="right" w:pos="9355"/>
      </w:tabs>
    </w:pPr>
  </w:style>
  <w:style w:type="character" w:customStyle="1" w:styleId="a6">
    <w:name w:val="Верхний колонтитул Знак"/>
    <w:basedOn w:val="a0"/>
    <w:link w:val="a5"/>
    <w:uiPriority w:val="99"/>
    <w:rsid w:val="000D148D"/>
    <w:rPr>
      <w:rFonts w:eastAsiaTheme="minorEastAsia" w:cs="Times New Roman"/>
      <w:lang w:eastAsia="ru-RU"/>
    </w:rPr>
  </w:style>
  <w:style w:type="paragraph" w:styleId="a7">
    <w:name w:val="footer"/>
    <w:basedOn w:val="a"/>
    <w:link w:val="a8"/>
    <w:uiPriority w:val="99"/>
    <w:unhideWhenUsed/>
    <w:rsid w:val="000D148D"/>
    <w:pPr>
      <w:tabs>
        <w:tab w:val="center" w:pos="4677"/>
        <w:tab w:val="right" w:pos="9355"/>
      </w:tabs>
    </w:pPr>
  </w:style>
  <w:style w:type="character" w:customStyle="1" w:styleId="a8">
    <w:name w:val="Нижний колонтитул Знак"/>
    <w:basedOn w:val="a0"/>
    <w:link w:val="a7"/>
    <w:uiPriority w:val="99"/>
    <w:rsid w:val="000D148D"/>
    <w:rPr>
      <w:rFonts w:eastAsiaTheme="minorEastAsia"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48D"/>
    <w:pPr>
      <w:spacing w:after="0"/>
      <w:jc w:val="both"/>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148D"/>
    <w:pPr>
      <w:ind w:left="720"/>
      <w:contextualSpacing/>
    </w:pPr>
    <w:rPr>
      <w:lang w:eastAsia="en-US"/>
    </w:rPr>
  </w:style>
  <w:style w:type="table" w:styleId="a4">
    <w:name w:val="Table Grid"/>
    <w:basedOn w:val="a1"/>
    <w:uiPriority w:val="59"/>
    <w:rsid w:val="000D148D"/>
    <w:pPr>
      <w:spacing w:after="0" w:line="240" w:lineRule="auto"/>
      <w:jc w:val="both"/>
    </w:pPr>
    <w:rPr>
      <w:rFonts w:eastAsiaTheme="minorEastAsia" w:cs="Times New Roman"/>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0D148D"/>
    <w:pPr>
      <w:tabs>
        <w:tab w:val="center" w:pos="4677"/>
        <w:tab w:val="right" w:pos="9355"/>
      </w:tabs>
    </w:pPr>
  </w:style>
  <w:style w:type="character" w:customStyle="1" w:styleId="a6">
    <w:name w:val="Верхний колонтитул Знак"/>
    <w:basedOn w:val="a0"/>
    <w:link w:val="a5"/>
    <w:uiPriority w:val="99"/>
    <w:rsid w:val="000D148D"/>
    <w:rPr>
      <w:rFonts w:eastAsiaTheme="minorEastAsia" w:cs="Times New Roman"/>
      <w:lang w:eastAsia="ru-RU"/>
    </w:rPr>
  </w:style>
  <w:style w:type="paragraph" w:styleId="a7">
    <w:name w:val="footer"/>
    <w:basedOn w:val="a"/>
    <w:link w:val="a8"/>
    <w:uiPriority w:val="99"/>
    <w:unhideWhenUsed/>
    <w:rsid w:val="000D148D"/>
    <w:pPr>
      <w:tabs>
        <w:tab w:val="center" w:pos="4677"/>
        <w:tab w:val="right" w:pos="9355"/>
      </w:tabs>
    </w:pPr>
  </w:style>
  <w:style w:type="character" w:customStyle="1" w:styleId="a8">
    <w:name w:val="Нижний колонтитул Знак"/>
    <w:basedOn w:val="a0"/>
    <w:link w:val="a7"/>
    <w:uiPriority w:val="99"/>
    <w:rsid w:val="000D148D"/>
    <w:rPr>
      <w:rFonts w:eastAsiaTheme="minorEastAsia"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1735</Words>
  <Characters>9890</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Kaliyeva</dc:creator>
  <cp:lastModifiedBy>Kaliyeva </cp:lastModifiedBy>
  <cp:revision>1</cp:revision>
  <dcterms:created xsi:type="dcterms:W3CDTF">2020-03-13T05:00:00Z</dcterms:created>
  <dcterms:modified xsi:type="dcterms:W3CDTF">2020-03-13T05:03:00Z</dcterms:modified>
</cp:coreProperties>
</file>